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252" w:dyaOrig="1620">
          <v:rect xmlns:o="urn:schemas-microsoft-com:office:office" xmlns:v="urn:schemas-microsoft-com:vml" id="rectole0000000000" style="width:62.600000pt;height:8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SIERRA LEONE INSURANCE COMPANY LIMITED (SLICO)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Head Office: 68 Sanders Street, P.O.Box 836, Freetown, Sierra Leone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Tel. Nos: o88-160144/076-611010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slicoaeb@gmail.com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WORKMEN’S COMPENSATION INSURANCE POLICY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Proposal Form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Note: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Liability of the Company does not commence until this proposal has been accepted by the Company and the premium paid.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Attach additional sheets if space given is insufficient.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Intermediary Details_________________________________Code_______________________________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Proposer’s Name in full_________________________________________________________________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Proposer’s business Address_____________________________________________________________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Proposer trade or occupation______________________________________________________________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Particulars of Work_____________________________________________________________________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SCHEDULE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All Persons Employed Must be Included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Details of Workmen earning wage up to Le 500,000 per month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(Estimated Annual Wages, Salaries and other Earnings)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265" w:type="dxa"/>
      </w:tblPr>
      <w:tblGrid>
        <w:gridCol w:w="2408"/>
        <w:gridCol w:w="1169"/>
        <w:gridCol w:w="806"/>
        <w:gridCol w:w="772"/>
        <w:gridCol w:w="773"/>
        <w:gridCol w:w="1467"/>
        <w:gridCol w:w="893"/>
        <w:gridCol w:w="1342"/>
      </w:tblGrid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Description of Employees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Estimated Number Employees</w:t>
            </w:r>
          </w:p>
        </w:tc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Cash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Living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Insurance required. State Table A or B of Prospectus</w:t>
            </w: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Rate %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Premium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Clerical Staff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Commercial Travelers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Employees engaged with woodworking machinery including machinists &amp; laborers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Details of Workmen earning wages in excess of Le 500,000 per month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(Estimated Annual Wages, Salaries and other Earnings)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720" w:type="dxa"/>
      </w:tblPr>
      <w:tblGrid>
        <w:gridCol w:w="1795"/>
        <w:gridCol w:w="1170"/>
        <w:gridCol w:w="810"/>
        <w:gridCol w:w="810"/>
        <w:gridCol w:w="865"/>
        <w:gridCol w:w="1146"/>
        <w:gridCol w:w="942"/>
        <w:gridCol w:w="1277"/>
      </w:tblGrid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Description of Employees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Estimated Number Employees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Cash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Living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Insurance required. State Table A or B of Prospectus</w:t>
            </w: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Rate %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Premium</w:t>
            </w: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Managerial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Supervisory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Contract/Others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Employees engaged with woodworking machinery including machinists &amp; laborers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3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Do you wish to insure your liability under the Workmen’s Compensation Statute and subsequent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amendments prior to the date of the issue of the Policy to the workmen of contractors?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Yes                 No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If so please state:</w:t>
      </w:r>
    </w:p>
    <w:tbl>
      <w:tblPr>
        <w:tblInd w:w="720" w:type="dxa"/>
      </w:tblPr>
      <w:tblGrid>
        <w:gridCol w:w="1746"/>
        <w:gridCol w:w="1705"/>
        <w:gridCol w:w="1705"/>
        <w:gridCol w:w="1859"/>
        <w:gridCol w:w="1800"/>
      </w:tblGrid>
      <w:tr>
        <w:trPr>
          <w:trHeight w:val="1" w:hRule="atLeast"/>
          <w:jc w:val="left"/>
        </w:trPr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Names of contractors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Full details of work subject (specify exact nature of work)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 cases for which the contract is for labor only, state total amount of contract or wages paid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 case for which the contract is for labour and materials state estimated amount of contract.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 case for which contract is for labour materials and equipment, state estimated amount of contract</w:t>
            </w:r>
          </w:p>
        </w:tc>
      </w:tr>
      <w:tr>
        <w:trPr>
          <w:trHeight w:val="1" w:hRule="atLeast"/>
          <w:jc w:val="left"/>
        </w:trPr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</w:t>
            </w:r>
          </w:p>
        </w:tc>
      </w:tr>
      <w:tr>
        <w:trPr>
          <w:trHeight w:val="1" w:hRule="atLeast"/>
          <w:jc w:val="left"/>
        </w:trPr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</w:t>
            </w:r>
          </w:p>
        </w:tc>
      </w:tr>
      <w:tr>
        <w:trPr>
          <w:trHeight w:val="1" w:hRule="atLeast"/>
          <w:jc w:val="left"/>
        </w:trPr>
        <w:tc>
          <w:tcPr>
            <w:tcW w:w="17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</w:t>
            </w:r>
          </w:p>
        </w:tc>
      </w:tr>
    </w:tbl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Does the above Schedule include:</w:t>
      </w:r>
    </w:p>
    <w:p>
      <w:pPr>
        <w:numPr>
          <w:ilvl w:val="0"/>
          <w:numId w:val="63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 persons in your service? Yes                No                </w:t>
      </w:r>
    </w:p>
    <w:p>
      <w:pPr>
        <w:numPr>
          <w:ilvl w:val="0"/>
          <w:numId w:val="63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 persons in service of your contractors/sub-contractors engaged on your contract work? 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Yes                No</w:t>
      </w:r>
    </w:p>
    <w:p>
      <w:pPr>
        <w:numPr>
          <w:ilvl w:val="0"/>
          <w:numId w:val="6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Are your premises a Factory within the meaning of the Factory Act? Yes               No</w:t>
      </w:r>
    </w:p>
    <w:p>
      <w:pPr>
        <w:numPr>
          <w:ilvl w:val="0"/>
          <w:numId w:val="6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(a) Have you any circular saws or other machinery driven by steam gas? Yes                No              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(b) Are your machinery, plant and ways properly fenced and guarded and otherwise in good order and condition? Yes                No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4.  (a) Is your Boiler registered as required by Law? Yes                 No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(b)  If not under what conditions is it exempted from such registration? Yes               No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5. State what acids, gases, chemicals or explosives will be used and to what extent?_______________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_____________________________________________________________________________________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6. (a) Are you at present insured or have you ever proposed for an insurance in respect of your liability to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your employees? Yes                 No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(b) If so, please give the name of the company or companies and the policy number(s):_________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7. Has any proposal for insurance in respect of your employees or renewal thereof ever been declined or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withdrawan?  Declined                   Withdrawn     </w:t>
      </w:r>
    </w:p>
    <w:tbl>
      <w:tblPr/>
      <w:tblGrid>
        <w:gridCol w:w="805"/>
        <w:gridCol w:w="1440"/>
        <w:gridCol w:w="540"/>
        <w:gridCol w:w="1370"/>
        <w:gridCol w:w="610"/>
        <w:gridCol w:w="1468"/>
        <w:gridCol w:w="602"/>
        <w:gridCol w:w="1476"/>
        <w:gridCol w:w="1404"/>
      </w:tblGrid>
      <w:tr>
        <w:trPr>
          <w:trHeight w:val="1" w:hRule="atLeast"/>
          <w:jc w:val="left"/>
        </w:trPr>
        <w:tc>
          <w:tcPr>
            <w:tcW w:w="9715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 State the total wages paid and particulars of accidents to your employees during the past three years.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Year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 Wages</w:t>
            </w:r>
          </w:p>
        </w:tc>
        <w:tc>
          <w:tcPr>
            <w:tcW w:w="19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Fatal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Permanent Disability</w:t>
            </w:r>
          </w:p>
        </w:tc>
        <w:tc>
          <w:tcPr>
            <w:tcW w:w="20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Temporary Disability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Premium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Cost</w:t>
            </w: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No.</w:t>
            </w: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Cost</w:t>
            </w:r>
          </w:p>
        </w:tc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No.</w:t>
            </w:r>
          </w:p>
        </w:tc>
        <w:tc>
          <w:tcPr>
            <w:tcW w:w="1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Cost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Declaration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I/We the undersigned this…………………day of…………20 desire to an insurance in terms of the Policy to be issued by the Company against my/our Statutory and Common Law liability  above mentioned. I/We agree to render,  at the end of each period insurance, a statement in the form required by the Company of all wages actually paid, and to pay premium on any wages paid in excess of the amount estimated above, I/We  hereby declare that all the above statements and particulars, which I/We have read over checked, are true that I/WE have not suppressed or misstated any material fact, that I/we  have fairly estimated my/our total wages and salaries expenditures and I/We agree that this declaration shall be the basis of the contract between me/us and the Sierra Leone Insurance Company Limited.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Name:_________________________________________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Designation:____________________________________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Place:_________________________________________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Date:_________________________________________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Signature:_____________________________________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10">
    <w:abstractNumId w:val="18"/>
  </w:num>
  <w:num w:numId="29">
    <w:abstractNumId w:val="12"/>
  </w:num>
  <w:num w:numId="63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slicoaeb@gmail.com" Id="docRId2" Type="http://schemas.openxmlformats.org/officeDocument/2006/relationships/hyperlink" /><Relationship Target="styles.xml" Id="docRId4" Type="http://schemas.openxmlformats.org/officeDocument/2006/relationships/styles" /></Relationships>
</file>